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Pr="00AC08F3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7418B7" w:rsidRPr="000130CD" w:rsidRDefault="007418B7" w:rsidP="007418B7">
      <w:pPr>
        <w:jc w:val="right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>LICITACIÓN PÚBLICA 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7D6594">
        <w:rPr>
          <w:rFonts w:ascii="Arial" w:hAnsi="Arial"/>
          <w:b/>
          <w:lang w:val="es-MX"/>
        </w:rPr>
        <w:t>L</w:t>
      </w:r>
      <w:r w:rsidRPr="000130CD">
        <w:rPr>
          <w:rFonts w:ascii="Arial" w:hAnsi="Arial"/>
          <w:b/>
          <w:lang w:val="es-MX"/>
        </w:rPr>
        <w:t>O-009000988-N___-2014</w:t>
      </w:r>
    </w:p>
    <w:p w:rsidR="007418B7" w:rsidRPr="00321C18" w:rsidRDefault="007418B7" w:rsidP="007418B7">
      <w:pPr>
        <w:jc w:val="right"/>
        <w:rPr>
          <w:rFonts w:ascii="Arial" w:hAnsi="Arial" w:cs="Arial"/>
          <w:b/>
        </w:rPr>
      </w:pPr>
    </w:p>
    <w:p w:rsidR="007418B7" w:rsidRPr="000130CD" w:rsidRDefault="007418B7" w:rsidP="007418B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RELATIVO A</w:t>
      </w:r>
      <w:r w:rsidRPr="009D1E22">
        <w:rPr>
          <w:rFonts w:ascii="Arial" w:hAnsi="Arial" w:cs="Arial"/>
          <w:i/>
          <w:color w:val="808080" w:themeColor="background1" w:themeShade="80"/>
          <w:sz w:val="16"/>
          <w:szCs w:val="16"/>
        </w:rPr>
        <w:t>:</w:t>
      </w:r>
      <w:r w:rsidRPr="003664CA">
        <w:rPr>
          <w:rFonts w:ascii="Arial" w:hAnsi="Arial" w:cs="Arial"/>
          <w:b/>
          <w:bCs/>
          <w:lang w:val="es-MX"/>
        </w:rPr>
        <w:t xml:space="preserve"> </w:t>
      </w:r>
      <w:r w:rsidR="008D6973" w:rsidRPr="009A1467">
        <w:rPr>
          <w:rFonts w:ascii="Arial" w:hAnsi="Arial" w:cs="Arial"/>
          <w:b/>
          <w:sz w:val="22"/>
          <w:szCs w:val="22"/>
        </w:rPr>
        <w:t>CONSTRUCCIÓN DEL TÚNEL, POZO DE ATAQUE DE LA TUNELADORA, TRIN</w:t>
      </w:r>
      <w:bookmarkStart w:id="0" w:name="_GoBack"/>
      <w:bookmarkEnd w:id="0"/>
      <w:r w:rsidR="008D6973" w:rsidRPr="009A1467">
        <w:rPr>
          <w:rFonts w:ascii="Arial" w:hAnsi="Arial" w:cs="Arial"/>
          <w:b/>
          <w:sz w:val="22"/>
          <w:szCs w:val="22"/>
        </w:rPr>
        <w:t>CHERAS DE ACCESO Y SALIDA, 5 ESTACIONES SUBTERRÁNEAS Y CETRAM SUBTERRÁNEO</w:t>
      </w:r>
      <w:r w:rsidR="008D6973" w:rsidRPr="009A1467">
        <w:rPr>
          <w:rFonts w:ascii="Arial" w:hAnsi="Arial" w:cs="Arial"/>
          <w:b/>
          <w:bCs/>
          <w:sz w:val="22"/>
          <w:szCs w:val="22"/>
          <w:lang w:val="es-MX"/>
        </w:rPr>
        <w:t>, DE LA AMPLIACIÓN D</w:t>
      </w:r>
      <w:r w:rsidR="008D6973" w:rsidRPr="009A1467">
        <w:rPr>
          <w:rFonts w:ascii="Arial" w:hAnsi="Arial" w:cs="Arial"/>
          <w:b/>
          <w:bCs/>
          <w:sz w:val="22"/>
          <w:lang w:val="es-MX"/>
        </w:rPr>
        <w:t>EL SISTEMA DE</w:t>
      </w:r>
      <w:r w:rsidR="008D6973">
        <w:rPr>
          <w:rFonts w:ascii="Arial" w:hAnsi="Arial" w:cs="Arial"/>
          <w:b/>
          <w:bCs/>
          <w:sz w:val="22"/>
          <w:lang w:val="es-MX"/>
        </w:rPr>
        <w:t xml:space="preserve">L TREN ELÉCTRICO URBANO </w:t>
      </w:r>
      <w:r w:rsidR="008D6973" w:rsidRPr="009A1467">
        <w:rPr>
          <w:rFonts w:ascii="Arial" w:hAnsi="Arial" w:cs="Arial"/>
          <w:b/>
          <w:bCs/>
          <w:sz w:val="22"/>
          <w:lang w:val="es-MX"/>
        </w:rPr>
        <w:t>E</w:t>
      </w:r>
      <w:r w:rsidR="008D6973">
        <w:rPr>
          <w:rFonts w:ascii="Arial" w:hAnsi="Arial" w:cs="Arial"/>
          <w:b/>
          <w:bCs/>
          <w:sz w:val="22"/>
          <w:lang w:val="es-MX"/>
        </w:rPr>
        <w:t>N</w:t>
      </w:r>
      <w:r w:rsidR="008D6973" w:rsidRPr="009A1467">
        <w:rPr>
          <w:rFonts w:ascii="Arial" w:hAnsi="Arial" w:cs="Arial"/>
          <w:b/>
          <w:bCs/>
          <w:sz w:val="22"/>
          <w:lang w:val="es-MX"/>
        </w:rPr>
        <w:t xml:space="preserve"> LA ZONA METROPOLITANA DE GUADALAJARA, QUE CONSISTE EN LA CONSTRUCCIÓN </w:t>
      </w:r>
      <w:r w:rsidR="008D6973">
        <w:rPr>
          <w:rFonts w:ascii="Arial" w:hAnsi="Arial" w:cs="Arial"/>
          <w:b/>
          <w:bCs/>
          <w:sz w:val="22"/>
          <w:lang w:val="es-MX"/>
        </w:rPr>
        <w:t>DE LA LÍNEA 3 DEL TREN LIGERO EN</w:t>
      </w:r>
      <w:r w:rsidR="008D6973" w:rsidRPr="009A1467">
        <w:rPr>
          <w:rFonts w:ascii="Arial" w:hAnsi="Arial" w:cs="Arial"/>
          <w:b/>
          <w:bCs/>
          <w:sz w:val="22"/>
          <w:lang w:val="es-MX"/>
        </w:rPr>
        <w:t xml:space="preserve"> ZAPOPAN, GUADALAJARA Y TLAQUEPAQUE</w:t>
      </w:r>
      <w:r w:rsidRPr="000130CD">
        <w:rPr>
          <w:rFonts w:ascii="Arial" w:hAnsi="Arial" w:cs="Arial"/>
          <w:b/>
          <w:bCs/>
          <w:lang w:val="es-MX"/>
        </w:rPr>
        <w:t>.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</w:t>
      </w:r>
      <w:proofErr w:type="gramStart"/>
      <w:r w:rsidRPr="00BA5796">
        <w:rPr>
          <w:rFonts w:ascii="Arial" w:hAnsi="Arial"/>
          <w:szCs w:val="22"/>
          <w:lang w:val="es-MX"/>
        </w:rPr>
        <w:t>) .</w:t>
      </w:r>
      <w:proofErr w:type="gramEnd"/>
      <w:r w:rsidRPr="00BA5796">
        <w:rPr>
          <w:rFonts w:ascii="Arial" w:hAnsi="Arial"/>
          <w:szCs w:val="22"/>
          <w:lang w:val="es-MX"/>
        </w:rPr>
        <w:t>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proofErr w:type="gramStart"/>
      <w:r w:rsidR="0032510F" w:rsidRPr="004F0440">
        <w:rPr>
          <w:rFonts w:ascii="Arial" w:hAnsi="Arial" w:cs="Arial"/>
          <w:b/>
          <w:i/>
        </w:rPr>
        <w:t>firma</w:t>
      </w:r>
      <w:proofErr w:type="gramEnd"/>
      <w:r w:rsidR="0032510F" w:rsidRPr="004F0440">
        <w:rPr>
          <w:rFonts w:ascii="Arial" w:hAnsi="Arial" w:cs="Arial"/>
          <w:b/>
          <w:i/>
        </w:rPr>
        <w:t xml:space="preserve">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D2E" w:rsidRDefault="00431D2E">
      <w:r>
        <w:separator/>
      </w:r>
    </w:p>
  </w:endnote>
  <w:endnote w:type="continuationSeparator" w:id="0">
    <w:p w:rsidR="00431D2E" w:rsidRDefault="0043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D2E" w:rsidRDefault="00431D2E">
      <w:r>
        <w:separator/>
      </w:r>
    </w:p>
  </w:footnote>
  <w:footnote w:type="continuationSeparator" w:id="0">
    <w:p w:rsidR="00431D2E" w:rsidRDefault="00431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431D2E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85085"/>
    <w:rsid w:val="00192E3F"/>
    <w:rsid w:val="001B4FCD"/>
    <w:rsid w:val="001F5016"/>
    <w:rsid w:val="00234A6D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510A"/>
    <w:rsid w:val="008D254F"/>
    <w:rsid w:val="008D6973"/>
    <w:rsid w:val="00931F8F"/>
    <w:rsid w:val="009432A9"/>
    <w:rsid w:val="00945D3E"/>
    <w:rsid w:val="009B4E36"/>
    <w:rsid w:val="009C39E7"/>
    <w:rsid w:val="009C7C59"/>
    <w:rsid w:val="00A071F7"/>
    <w:rsid w:val="00A365F8"/>
    <w:rsid w:val="00AC08F3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F30FF0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9</cp:revision>
  <cp:lastPrinted>2014-02-03T19:40:00Z</cp:lastPrinted>
  <dcterms:created xsi:type="dcterms:W3CDTF">2014-01-31T20:24:00Z</dcterms:created>
  <dcterms:modified xsi:type="dcterms:W3CDTF">2014-04-29T00:27:00Z</dcterms:modified>
</cp:coreProperties>
</file>